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proofErr w:type="spellStart"/>
      <w:r w:rsidRPr="00A60652">
        <w:rPr>
          <w:sz w:val="22"/>
          <w:szCs w:val="22"/>
          <w:lang w:val="en-US"/>
        </w:rPr>
        <w:t>Sardegna</w:t>
      </w:r>
      <w:proofErr w:type="spellEnd"/>
      <w:r w:rsidRPr="00A60652">
        <w:rPr>
          <w:sz w:val="22"/>
          <w:szCs w:val="22"/>
          <w:lang w:val="en-US"/>
        </w:rPr>
        <w:t xml:space="preserve">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9E1670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41651B">
        <w:rPr>
          <w:b/>
          <w:sz w:val="22"/>
          <w:szCs w:val="22"/>
        </w:rPr>
        <w:t xml:space="preserve">ATREU </w:t>
      </w:r>
      <w:r w:rsidR="009C436D">
        <w:rPr>
          <w:b/>
          <w:sz w:val="22"/>
          <w:szCs w:val="22"/>
        </w:rPr>
        <w:t>SUD,</w:t>
      </w:r>
      <w:r w:rsidR="0016069C">
        <w:rPr>
          <w:b/>
          <w:bCs/>
          <w:sz w:val="22"/>
          <w:szCs w:val="22"/>
        </w:rPr>
        <w:t xml:space="preserve"> AFFERENTE AL DI</w:t>
      </w:r>
      <w:r w:rsidR="006A6E7F">
        <w:rPr>
          <w:b/>
          <w:bCs/>
          <w:sz w:val="22"/>
          <w:szCs w:val="22"/>
        </w:rPr>
        <w:t>PARTIMENTO DELL</w:t>
      </w:r>
      <w:r w:rsidR="0041651B">
        <w:rPr>
          <w:b/>
          <w:bCs/>
          <w:sz w:val="22"/>
          <w:szCs w:val="22"/>
        </w:rPr>
        <w:t xml:space="preserve">A </w:t>
      </w:r>
      <w:r w:rsidR="006A6E7F">
        <w:rPr>
          <w:b/>
          <w:bCs/>
          <w:sz w:val="22"/>
          <w:szCs w:val="22"/>
        </w:rPr>
        <w:t xml:space="preserve">GOVERNANCE </w:t>
      </w:r>
      <w:r w:rsidR="0041651B">
        <w:rPr>
          <w:b/>
          <w:bCs/>
          <w:sz w:val="22"/>
          <w:szCs w:val="22"/>
        </w:rPr>
        <w:t>DELLA RETE DEL SOCCORSO PRE-OSPEDALIERO</w:t>
      </w:r>
      <w:r w:rsidR="006A6E7F">
        <w:rPr>
          <w:b/>
          <w:bCs/>
          <w:sz w:val="22"/>
          <w:szCs w:val="22"/>
        </w:rPr>
        <w:t xml:space="preserve"> DELL’AREUS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>albo dell’ordine …………………</w:t>
            </w:r>
            <w:proofErr w:type="gramStart"/>
            <w:r w:rsidR="0016069C">
              <w:rPr>
                <w:b/>
                <w:sz w:val="22"/>
                <w:szCs w:val="22"/>
              </w:rPr>
              <w:t>…….</w:t>
            </w:r>
            <w:proofErr w:type="gramEnd"/>
            <w:r w:rsidR="0016069C">
              <w:rPr>
                <w:b/>
                <w:sz w:val="22"/>
                <w:szCs w:val="22"/>
              </w:rPr>
              <w:t xml:space="preserve">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="001608C1" w:rsidRPr="000D5E6B">
              <w:rPr>
                <w:sz w:val="22"/>
                <w:szCs w:val="22"/>
              </w:rPr>
              <w:t>…….</w:t>
            </w:r>
            <w:proofErr w:type="gramEnd"/>
            <w:r w:rsidR="001608C1" w:rsidRPr="000D5E6B">
              <w:rPr>
                <w:sz w:val="22"/>
                <w:szCs w:val="22"/>
              </w:rPr>
              <w:t>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proofErr w:type="spellStart"/>
            <w:r w:rsidR="001608C1">
              <w:rPr>
                <w:sz w:val="22"/>
                <w:szCs w:val="22"/>
              </w:rPr>
              <w:t>lett</w:t>
            </w:r>
            <w:proofErr w:type="spellEnd"/>
            <w:r w:rsidR="001608C1">
              <w:rPr>
                <w:sz w:val="22"/>
                <w:szCs w:val="22"/>
              </w:rPr>
              <w:t xml:space="preserve">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</w:t>
            </w:r>
            <w:proofErr w:type="gramStart"/>
            <w:r w:rsidR="0016069C">
              <w:rPr>
                <w:sz w:val="22"/>
                <w:szCs w:val="22"/>
              </w:rPr>
              <w:t>…….</w:t>
            </w:r>
            <w:proofErr w:type="gramEnd"/>
            <w:r w:rsidR="001606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 xml:space="preserve">ipologia delle istituzioni in cui sono allocate le strutture presso le quali il candidato ha svolto le sue attività e </w:t>
            </w:r>
            <w:proofErr w:type="gramStart"/>
            <w:r w:rsidRPr="00F675FA">
              <w:rPr>
                <w:b/>
                <w:sz w:val="22"/>
                <w:szCs w:val="22"/>
              </w:rPr>
              <w:t>la tipologie</w:t>
            </w:r>
            <w:proofErr w:type="gramEnd"/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</w:t>
      </w:r>
      <w:r w:rsidR="005D4620">
        <w:rPr>
          <w:bCs/>
          <w:sz w:val="22"/>
          <w:szCs w:val="22"/>
        </w:rPr>
        <w:t>’AREUS</w:t>
      </w:r>
      <w:bookmarkStart w:id="0" w:name="_GoBack"/>
      <w:bookmarkEnd w:id="0"/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670" w:rsidRDefault="009E1670" w:rsidP="00012291">
      <w:r>
        <w:separator/>
      </w:r>
    </w:p>
  </w:endnote>
  <w:endnote w:type="continuationSeparator" w:id="0">
    <w:p w:rsidR="009E1670" w:rsidRDefault="009E1670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4620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670" w:rsidRDefault="009E1670" w:rsidP="00012291">
      <w:r>
        <w:separator/>
      </w:r>
    </w:p>
  </w:footnote>
  <w:footnote w:type="continuationSeparator" w:id="0">
    <w:p w:rsidR="009E1670" w:rsidRDefault="009E1670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1651B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D4620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C436D"/>
    <w:rsid w:val="009D314D"/>
    <w:rsid w:val="009D44F7"/>
    <w:rsid w:val="009D4CDB"/>
    <w:rsid w:val="009E1670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263D5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B8D6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70D5-6343-4E69-9E99-436599A1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5699</Words>
  <Characters>32486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3</cp:revision>
  <cp:lastPrinted>2022-05-23T09:15:00Z</cp:lastPrinted>
  <dcterms:created xsi:type="dcterms:W3CDTF">2024-02-27T12:25:00Z</dcterms:created>
  <dcterms:modified xsi:type="dcterms:W3CDTF">2024-02-27T12:29:00Z</dcterms:modified>
</cp:coreProperties>
</file>